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1A0A" w14:textId="77777777" w:rsidR="00B6617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长江财产保险股份有限公司</w:t>
      </w:r>
    </w:p>
    <w:p w14:paraId="3C0B8B50" w14:textId="7C05450C" w:rsidR="00B6617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附加法定节假日意外伤害双倍给付保险</w:t>
      </w:r>
      <w:r w:rsidR="00C7281D" w:rsidRPr="00C7281D">
        <w:rPr>
          <w:rFonts w:ascii="宋体" w:eastAsia="宋体" w:hAnsi="宋体" w:hint="eastAsia"/>
          <w:b/>
          <w:bCs/>
          <w:sz w:val="44"/>
          <w:szCs w:val="44"/>
        </w:rPr>
        <w:t>（</w:t>
      </w:r>
      <w:r w:rsidR="00C7281D" w:rsidRPr="00C7281D">
        <w:rPr>
          <w:rFonts w:ascii="宋体" w:eastAsia="宋体" w:hAnsi="宋体"/>
          <w:b/>
          <w:bCs/>
          <w:sz w:val="44"/>
          <w:szCs w:val="44"/>
        </w:rPr>
        <w:t>2024）</w:t>
      </w:r>
      <w:r>
        <w:rPr>
          <w:rFonts w:ascii="宋体" w:eastAsia="宋体" w:hAnsi="宋体"/>
          <w:b/>
          <w:bCs/>
          <w:sz w:val="44"/>
          <w:szCs w:val="44"/>
        </w:rPr>
        <w:t>条款</w:t>
      </w:r>
    </w:p>
    <w:p w14:paraId="21EC62CB" w14:textId="77777777" w:rsidR="00B66179" w:rsidRDefault="00B66179">
      <w:pPr>
        <w:spacing w:line="560" w:lineRule="exact"/>
        <w:jc w:val="center"/>
        <w:rPr>
          <w:rFonts w:ascii="仿宋" w:eastAsia="仿宋" w:hAnsi="仿宋"/>
          <w:sz w:val="11"/>
          <w:szCs w:val="11"/>
        </w:rPr>
      </w:pPr>
    </w:p>
    <w:p w14:paraId="0496BA5A" w14:textId="77777777" w:rsidR="00B66179" w:rsidRDefault="00000000">
      <w:pPr>
        <w:spacing w:line="560" w:lineRule="exact"/>
        <w:jc w:val="center"/>
        <w:rPr>
          <w:rFonts w:ascii="仿宋" w:eastAsia="仿宋" w:hAnsi="仿宋"/>
          <w:b/>
          <w:bCs/>
          <w:sz w:val="32"/>
          <w:szCs w:val="32"/>
        </w:rPr>
      </w:pPr>
      <w:r>
        <w:rPr>
          <w:rFonts w:ascii="仿宋" w:eastAsia="仿宋" w:hAnsi="仿宋" w:hint="eastAsia"/>
          <w:b/>
          <w:bCs/>
          <w:sz w:val="32"/>
          <w:szCs w:val="32"/>
        </w:rPr>
        <w:t>总则</w:t>
      </w:r>
    </w:p>
    <w:p w14:paraId="2577AF71" w14:textId="0F5477E3" w:rsidR="00B6617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须附加于各类人身</w:t>
      </w:r>
      <w:r w:rsidR="00C7281D">
        <w:rPr>
          <w:rFonts w:ascii="仿宋" w:eastAsia="仿宋" w:hAnsi="仿宋" w:hint="eastAsia"/>
          <w:sz w:val="32"/>
          <w:szCs w:val="32"/>
        </w:rPr>
        <w:t>意外伤害</w:t>
      </w:r>
      <w:r>
        <w:rPr>
          <w:rFonts w:ascii="仿宋" w:eastAsia="仿宋" w:hAnsi="仿宋" w:hint="eastAsia"/>
          <w:sz w:val="32"/>
          <w:szCs w:val="32"/>
        </w:rPr>
        <w:t>保险合同（以下简称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w:t>
      </w:r>
      <w:proofErr w:type="gramStart"/>
      <w:r>
        <w:rPr>
          <w:rFonts w:ascii="仿宋" w:eastAsia="仿宋" w:hAnsi="仿宋" w:hint="eastAsia"/>
          <w:sz w:val="32"/>
          <w:szCs w:val="32"/>
        </w:rPr>
        <w:t>险合同</w:t>
      </w:r>
      <w:proofErr w:type="gramEnd"/>
      <w:r>
        <w:rPr>
          <w:rFonts w:ascii="仿宋" w:eastAsia="仿宋" w:hAnsi="仿宋" w:hint="eastAsia"/>
          <w:sz w:val="32"/>
          <w:szCs w:val="32"/>
        </w:rPr>
        <w:t>所附保险条款、投保单、保险单、保险凭证以及批单等，凡与本附加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相关者，均为本附加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的构成部分。凡涉及本附加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的约定，均应采用书面形式。</w:t>
      </w:r>
    </w:p>
    <w:p w14:paraId="7B9243FC" w14:textId="77777777" w:rsidR="00B6617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与本附加</w:t>
      </w:r>
      <w:proofErr w:type="gramStart"/>
      <w:r>
        <w:rPr>
          <w:rFonts w:ascii="仿宋" w:eastAsia="仿宋" w:hAnsi="仿宋" w:hint="eastAsia"/>
          <w:sz w:val="32"/>
          <w:szCs w:val="32"/>
        </w:rPr>
        <w:t>险合同相</w:t>
      </w:r>
      <w:proofErr w:type="gramEnd"/>
      <w:r>
        <w:rPr>
          <w:rFonts w:ascii="仿宋" w:eastAsia="仿宋" w:hAnsi="仿宋" w:hint="eastAsia"/>
          <w:sz w:val="32"/>
          <w:szCs w:val="32"/>
        </w:rPr>
        <w:t>抵触的，以本附加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未约定事项，以主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为准。主</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效力终止的，本附加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效力亦同时终止；主</w:t>
      </w:r>
      <w:proofErr w:type="gramStart"/>
      <w:r>
        <w:rPr>
          <w:rFonts w:ascii="仿宋" w:eastAsia="仿宋" w:hAnsi="仿宋" w:hint="eastAsia"/>
          <w:sz w:val="32"/>
          <w:szCs w:val="32"/>
        </w:rPr>
        <w:t>险合同</w:t>
      </w:r>
      <w:proofErr w:type="gramEnd"/>
      <w:r>
        <w:rPr>
          <w:rFonts w:ascii="仿宋" w:eastAsia="仿宋" w:hAnsi="仿宋" w:hint="eastAsia"/>
          <w:sz w:val="32"/>
          <w:szCs w:val="32"/>
        </w:rPr>
        <w:t>无效，本附加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亦无效。</w:t>
      </w:r>
    </w:p>
    <w:p w14:paraId="354714C2" w14:textId="77777777" w:rsidR="00B6617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保险责任</w:t>
      </w:r>
    </w:p>
    <w:p w14:paraId="02F413D9" w14:textId="77777777" w:rsidR="00B6617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sz w:val="32"/>
          <w:szCs w:val="32"/>
        </w:rPr>
        <w:t xml:space="preserve"> 在本</w:t>
      </w:r>
      <w:r>
        <w:rPr>
          <w:rFonts w:ascii="仿宋" w:eastAsia="仿宋" w:hAnsi="仿宋" w:hint="eastAsia"/>
          <w:sz w:val="32"/>
          <w:szCs w:val="32"/>
        </w:rPr>
        <w:t>附加</w:t>
      </w:r>
      <w:proofErr w:type="gramStart"/>
      <w:r>
        <w:rPr>
          <w:rFonts w:ascii="仿宋" w:eastAsia="仿宋" w:hAnsi="仿宋"/>
          <w:sz w:val="32"/>
          <w:szCs w:val="32"/>
        </w:rPr>
        <w:t>险合同</w:t>
      </w:r>
      <w:proofErr w:type="gramEnd"/>
      <w:r>
        <w:rPr>
          <w:rFonts w:ascii="仿宋" w:eastAsia="仿宋" w:hAnsi="仿宋"/>
          <w:sz w:val="32"/>
          <w:szCs w:val="32"/>
        </w:rPr>
        <w:t>保险期间内，被保险人在以下列明的法定节假日遭受主</w:t>
      </w:r>
      <w:proofErr w:type="gramStart"/>
      <w:r>
        <w:rPr>
          <w:rFonts w:ascii="仿宋" w:eastAsia="仿宋" w:hAnsi="仿宋"/>
          <w:sz w:val="32"/>
          <w:szCs w:val="32"/>
        </w:rPr>
        <w:t>险合同</w:t>
      </w:r>
      <w:proofErr w:type="gramEnd"/>
      <w:r>
        <w:rPr>
          <w:rFonts w:ascii="仿宋" w:eastAsia="仿宋" w:hAnsi="仿宋"/>
          <w:sz w:val="32"/>
          <w:szCs w:val="32"/>
        </w:rPr>
        <w:t>责任范围内的意外伤害，并自意外伤害发生之日起180日内以该次意外伤害为直接原因导致身故、残疾的，保险人按照主</w:t>
      </w:r>
      <w:proofErr w:type="gramStart"/>
      <w:r>
        <w:rPr>
          <w:rFonts w:ascii="仿宋" w:eastAsia="仿宋" w:hAnsi="仿宋"/>
          <w:sz w:val="32"/>
          <w:szCs w:val="32"/>
        </w:rPr>
        <w:t>险合同</w:t>
      </w:r>
      <w:proofErr w:type="gramEnd"/>
      <w:r>
        <w:rPr>
          <w:rFonts w:ascii="仿宋" w:eastAsia="仿宋" w:hAnsi="仿宋"/>
          <w:sz w:val="32"/>
          <w:szCs w:val="32"/>
        </w:rPr>
        <w:t>的约定给付身故保险金或残疾保险金后，保险人按照同等金额在本附加</w:t>
      </w:r>
      <w:proofErr w:type="gramStart"/>
      <w:r>
        <w:rPr>
          <w:rFonts w:ascii="仿宋" w:eastAsia="仿宋" w:hAnsi="仿宋"/>
          <w:sz w:val="32"/>
          <w:szCs w:val="32"/>
        </w:rPr>
        <w:t>险合同</w:t>
      </w:r>
      <w:proofErr w:type="gramEnd"/>
      <w:r>
        <w:rPr>
          <w:rFonts w:ascii="仿宋" w:eastAsia="仿宋" w:hAnsi="仿宋"/>
          <w:sz w:val="32"/>
          <w:szCs w:val="32"/>
        </w:rPr>
        <w:t>项下给付保险金。</w:t>
      </w:r>
    </w:p>
    <w:p w14:paraId="68AA163D" w14:textId="77777777" w:rsidR="00B6617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法定节假日是指</w:t>
      </w:r>
      <w:proofErr w:type="gramStart"/>
      <w:r>
        <w:rPr>
          <w:rFonts w:ascii="仿宋" w:eastAsia="仿宋" w:hAnsi="仿宋" w:hint="eastAsia"/>
          <w:sz w:val="32"/>
          <w:szCs w:val="32"/>
        </w:rPr>
        <w:t>下列由</w:t>
      </w:r>
      <w:proofErr w:type="gramEnd"/>
      <w:r>
        <w:rPr>
          <w:rFonts w:ascii="仿宋" w:eastAsia="仿宋" w:hAnsi="仿宋" w:hint="eastAsia"/>
          <w:sz w:val="32"/>
          <w:szCs w:val="32"/>
        </w:rPr>
        <w:t>中华人民共和国国务院规定的全体公民节假日以及与节日相连的放假调休日，包括：元</w:t>
      </w:r>
      <w:r>
        <w:rPr>
          <w:rFonts w:ascii="仿宋" w:eastAsia="仿宋" w:hAnsi="仿宋"/>
          <w:sz w:val="32"/>
          <w:szCs w:val="32"/>
        </w:rPr>
        <w:t>旦、春节、清明节、劳动节、端午节、中秋节、国庆节，具体休</w:t>
      </w:r>
      <w:r>
        <w:rPr>
          <w:rFonts w:ascii="仿宋" w:eastAsia="仿宋" w:hAnsi="仿宋"/>
          <w:sz w:val="32"/>
          <w:szCs w:val="32"/>
        </w:rPr>
        <w:lastRenderedPageBreak/>
        <w:t>假时段以每年国务院发布的为准。如国务院对全体公民放假的节日有调整的，依照最新规定执行。</w:t>
      </w:r>
    </w:p>
    <w:p w14:paraId="60241B05" w14:textId="77777777" w:rsidR="00B6617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未成年被保险人的各保险合同约定的死亡给付保险金额总和需符合《关于父母为其未成年子女投保以死亡为给付保险金条件人</w:t>
      </w:r>
      <w:r>
        <w:rPr>
          <w:rFonts w:ascii="仿宋" w:eastAsia="仿宋" w:hAnsi="仿宋"/>
          <w:sz w:val="32"/>
          <w:szCs w:val="32"/>
        </w:rPr>
        <w:t>身保险有关问题的通知》（保监发〔2015〕90号）的规定。</w:t>
      </w:r>
    </w:p>
    <w:p w14:paraId="4B9456E9" w14:textId="77777777" w:rsidR="00A82CDF" w:rsidRDefault="00A82CDF" w:rsidP="00A82CDF">
      <w:pPr>
        <w:adjustRightInd w:val="0"/>
        <w:snapToGrid w:val="0"/>
        <w:spacing w:line="560" w:lineRule="exact"/>
        <w:jc w:val="center"/>
        <w:rPr>
          <w:rFonts w:ascii="仿宋" w:eastAsia="仿宋" w:hAnsi="仿宋" w:hint="eastAsia"/>
          <w:b/>
          <w:bCs/>
          <w:sz w:val="32"/>
          <w:szCs w:val="32"/>
        </w:rPr>
      </w:pPr>
      <w:r>
        <w:rPr>
          <w:rFonts w:ascii="仿宋" w:eastAsia="仿宋" w:hAnsi="仿宋" w:hint="eastAsia"/>
          <w:b/>
          <w:bCs/>
          <w:sz w:val="32"/>
          <w:szCs w:val="32"/>
        </w:rPr>
        <w:t>保险费</w:t>
      </w:r>
    </w:p>
    <w:p w14:paraId="14D6FDD7" w14:textId="3869110E" w:rsidR="00A82CDF" w:rsidRDefault="00A82CDF" w:rsidP="00A82CDF">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第</w:t>
      </w:r>
      <w:r>
        <w:rPr>
          <w:rFonts w:ascii="仿宋" w:eastAsia="仿宋" w:hAnsi="仿宋" w:cs="仿宋" w:hint="eastAsia"/>
          <w:b/>
          <w:sz w:val="32"/>
          <w:szCs w:val="32"/>
        </w:rPr>
        <w:t>四</w:t>
      </w:r>
      <w:r>
        <w:rPr>
          <w:rFonts w:ascii="仿宋" w:eastAsia="仿宋" w:hAnsi="仿宋" w:cs="仿宋" w:hint="eastAsia"/>
          <w:b/>
          <w:sz w:val="32"/>
          <w:szCs w:val="32"/>
        </w:rPr>
        <w:t>条</w:t>
      </w:r>
      <w:r>
        <w:rPr>
          <w:rFonts w:ascii="仿宋" w:eastAsia="仿宋" w:hAnsi="仿宋" w:cs="仿宋" w:hint="eastAsia"/>
          <w:sz w:val="32"/>
          <w:szCs w:val="32"/>
        </w:rPr>
        <w:t xml:space="preserve"> </w:t>
      </w:r>
      <w:r w:rsidRPr="00E82A2A">
        <w:rPr>
          <w:rFonts w:ascii="仿宋" w:eastAsia="仿宋" w:hAnsi="仿宋" w:cs="仿宋" w:hint="eastAsia"/>
          <w:b/>
          <w:bCs/>
          <w:sz w:val="32"/>
          <w:szCs w:val="32"/>
        </w:rPr>
        <w:t>除另有约定外，投保人应当在</w:t>
      </w:r>
      <w:r>
        <w:rPr>
          <w:rFonts w:ascii="仿宋" w:eastAsia="仿宋" w:hAnsi="仿宋" w:cs="仿宋" w:hint="eastAsia"/>
          <w:b/>
          <w:bCs/>
          <w:sz w:val="32"/>
          <w:szCs w:val="32"/>
        </w:rPr>
        <w:t>附加</w:t>
      </w:r>
      <w:proofErr w:type="gramStart"/>
      <w:r w:rsidRPr="00E82A2A">
        <w:rPr>
          <w:rFonts w:ascii="仿宋" w:eastAsia="仿宋" w:hAnsi="仿宋" w:cs="仿宋" w:hint="eastAsia"/>
          <w:b/>
          <w:bCs/>
          <w:sz w:val="32"/>
          <w:szCs w:val="32"/>
        </w:rPr>
        <w:t>险合同</w:t>
      </w:r>
      <w:proofErr w:type="gramEnd"/>
      <w:r w:rsidRPr="00E82A2A">
        <w:rPr>
          <w:rFonts w:ascii="仿宋" w:eastAsia="仿宋" w:hAnsi="仿宋" w:cs="仿宋" w:hint="eastAsia"/>
          <w:b/>
          <w:bCs/>
          <w:sz w:val="32"/>
          <w:szCs w:val="32"/>
        </w:rPr>
        <w:t>成立时交清保险费，</w:t>
      </w:r>
      <w:r w:rsidRPr="009B5216">
        <w:rPr>
          <w:rFonts w:ascii="仿宋" w:eastAsia="仿宋" w:hAnsi="仿宋" w:cs="仿宋" w:hint="eastAsia"/>
          <w:b/>
          <w:bCs/>
          <w:sz w:val="32"/>
          <w:szCs w:val="32"/>
        </w:rPr>
        <w:t>否则，保险人对保</w:t>
      </w:r>
      <w:r>
        <w:rPr>
          <w:rFonts w:ascii="仿宋" w:eastAsia="仿宋" w:hAnsi="仿宋" w:cs="仿宋" w:hint="eastAsia"/>
          <w:b/>
          <w:sz w:val="32"/>
          <w:szCs w:val="32"/>
        </w:rPr>
        <w:t>险费交清前发生的保险事故不承担给付保险金责任。</w:t>
      </w:r>
    </w:p>
    <w:p w14:paraId="642D7F22" w14:textId="77777777" w:rsidR="00B6617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责任免除</w:t>
      </w:r>
    </w:p>
    <w:p w14:paraId="40731FE8" w14:textId="33F448FE"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w:t>
      </w:r>
      <w:r w:rsidR="00A82CDF">
        <w:rPr>
          <w:rFonts w:ascii="仿宋" w:eastAsia="仿宋" w:hAnsi="仿宋" w:hint="eastAsia"/>
          <w:b/>
          <w:bCs/>
          <w:sz w:val="32"/>
          <w:szCs w:val="32"/>
        </w:rPr>
        <w:t>五</w:t>
      </w:r>
      <w:r>
        <w:rPr>
          <w:rFonts w:ascii="仿宋" w:eastAsia="仿宋" w:hAnsi="仿宋" w:hint="eastAsia"/>
          <w:b/>
          <w:bCs/>
          <w:sz w:val="32"/>
          <w:szCs w:val="32"/>
        </w:rPr>
        <w:t>条</w:t>
      </w:r>
      <w:r>
        <w:rPr>
          <w:rFonts w:ascii="仿宋" w:eastAsia="仿宋" w:hAnsi="仿宋"/>
          <w:b/>
          <w:bCs/>
          <w:sz w:val="32"/>
          <w:szCs w:val="32"/>
        </w:rPr>
        <w:t xml:space="preserve"> </w:t>
      </w:r>
      <w:r>
        <w:rPr>
          <w:rFonts w:ascii="仿宋" w:eastAsia="仿宋" w:hAnsi="仿宋" w:hint="eastAsia"/>
          <w:b/>
          <w:bCs/>
          <w:sz w:val="32"/>
          <w:szCs w:val="32"/>
        </w:rPr>
        <w:t>下列</w:t>
      </w:r>
      <w:r>
        <w:rPr>
          <w:rFonts w:ascii="仿宋" w:eastAsia="仿宋" w:hAnsi="仿宋"/>
          <w:b/>
          <w:bCs/>
          <w:sz w:val="32"/>
          <w:szCs w:val="32"/>
        </w:rPr>
        <w:t>情形，保险人不承担本</w:t>
      </w:r>
      <w:r>
        <w:rPr>
          <w:rFonts w:ascii="仿宋" w:eastAsia="仿宋" w:hAnsi="仿宋" w:hint="eastAsia"/>
          <w:b/>
          <w:bCs/>
          <w:sz w:val="32"/>
          <w:szCs w:val="32"/>
        </w:rPr>
        <w:t>附加</w:t>
      </w:r>
      <w:proofErr w:type="gramStart"/>
      <w:r>
        <w:rPr>
          <w:rFonts w:ascii="仿宋" w:eastAsia="仿宋" w:hAnsi="仿宋"/>
          <w:b/>
          <w:bCs/>
          <w:sz w:val="32"/>
          <w:szCs w:val="32"/>
        </w:rPr>
        <w:t>险合同</w:t>
      </w:r>
      <w:proofErr w:type="gramEnd"/>
      <w:r>
        <w:rPr>
          <w:rFonts w:ascii="仿宋" w:eastAsia="仿宋" w:hAnsi="仿宋" w:hint="eastAsia"/>
          <w:b/>
          <w:bCs/>
          <w:sz w:val="32"/>
          <w:szCs w:val="32"/>
        </w:rPr>
        <w:t>项下的赔偿</w:t>
      </w:r>
      <w:r>
        <w:rPr>
          <w:rFonts w:ascii="仿宋" w:eastAsia="仿宋" w:hAnsi="仿宋"/>
          <w:b/>
          <w:bCs/>
          <w:sz w:val="32"/>
          <w:szCs w:val="32"/>
        </w:rPr>
        <w:t>责任：</w:t>
      </w:r>
    </w:p>
    <w:p w14:paraId="1B9BD7FB"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（一）主</w:t>
      </w:r>
      <w:proofErr w:type="gramStart"/>
      <w:r>
        <w:rPr>
          <w:rFonts w:ascii="仿宋" w:eastAsia="仿宋" w:hAnsi="仿宋" w:hint="eastAsia"/>
          <w:b/>
          <w:bCs/>
          <w:sz w:val="32"/>
          <w:szCs w:val="32"/>
        </w:rPr>
        <w:t>险合同</w:t>
      </w:r>
      <w:proofErr w:type="gramEnd"/>
      <w:r>
        <w:rPr>
          <w:rFonts w:ascii="仿宋" w:eastAsia="仿宋" w:hAnsi="仿宋" w:hint="eastAsia"/>
          <w:b/>
          <w:bCs/>
          <w:sz w:val="32"/>
          <w:szCs w:val="32"/>
        </w:rPr>
        <w:t>中列明的“责任免除”事项；</w:t>
      </w:r>
    </w:p>
    <w:p w14:paraId="44B983B6"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（二）非本附加</w:t>
      </w:r>
      <w:proofErr w:type="gramStart"/>
      <w:r>
        <w:rPr>
          <w:rFonts w:ascii="仿宋" w:eastAsia="仿宋" w:hAnsi="仿宋" w:hint="eastAsia"/>
          <w:b/>
          <w:bCs/>
          <w:sz w:val="32"/>
          <w:szCs w:val="32"/>
        </w:rPr>
        <w:t>险合同</w:t>
      </w:r>
      <w:proofErr w:type="gramEnd"/>
      <w:r>
        <w:rPr>
          <w:rFonts w:ascii="仿宋" w:eastAsia="仿宋" w:hAnsi="仿宋" w:hint="eastAsia"/>
          <w:b/>
          <w:bCs/>
          <w:sz w:val="32"/>
          <w:szCs w:val="32"/>
        </w:rPr>
        <w:t>列明的节假日发生的意外伤害；</w:t>
      </w:r>
    </w:p>
    <w:p w14:paraId="1BFEBA8E"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（三）本合同所</w:t>
      </w:r>
      <w:proofErr w:type="gramStart"/>
      <w:r>
        <w:rPr>
          <w:rFonts w:ascii="仿宋" w:eastAsia="仿宋" w:hAnsi="仿宋" w:hint="eastAsia"/>
          <w:b/>
          <w:bCs/>
          <w:sz w:val="32"/>
          <w:szCs w:val="32"/>
        </w:rPr>
        <w:t>列假</w:t>
      </w:r>
      <w:proofErr w:type="gramEnd"/>
      <w:r>
        <w:rPr>
          <w:rFonts w:ascii="仿宋" w:eastAsia="仿宋" w:hAnsi="仿宋" w:hint="eastAsia"/>
          <w:b/>
          <w:bCs/>
          <w:sz w:val="32"/>
          <w:szCs w:val="32"/>
        </w:rPr>
        <w:t>日期间，被保险人从事有收入工作时发生的意外伤害；</w:t>
      </w:r>
    </w:p>
    <w:p w14:paraId="1647A079" w14:textId="77777777" w:rsidR="00B6617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（四）除身故保险金、残疾保险金以外的其它保险金或费用。</w:t>
      </w:r>
    </w:p>
    <w:sectPr w:rsidR="00B6617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4635D" w14:textId="77777777" w:rsidR="008A6984" w:rsidRDefault="008A6984">
      <w:r>
        <w:separator/>
      </w:r>
    </w:p>
  </w:endnote>
  <w:endnote w:type="continuationSeparator" w:id="0">
    <w:p w14:paraId="5ABD7815" w14:textId="77777777" w:rsidR="008A6984" w:rsidRDefault="008A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MicrosoftYaHei">
    <w:altName w:val="Segoe Print"/>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725283"/>
    </w:sdtPr>
    <w:sdtContent>
      <w:sdt>
        <w:sdtPr>
          <w:id w:val="1728636285"/>
        </w:sdtPr>
        <w:sdtContent>
          <w:p w14:paraId="3376A2CB" w14:textId="77777777" w:rsidR="00B66179"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953D0" w14:textId="77777777" w:rsidR="008A6984" w:rsidRDefault="008A6984">
      <w:r>
        <w:separator/>
      </w:r>
    </w:p>
  </w:footnote>
  <w:footnote w:type="continuationSeparator" w:id="0">
    <w:p w14:paraId="30EEC4CB" w14:textId="77777777" w:rsidR="008A6984" w:rsidRDefault="008A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A6"/>
    <w:rsid w:val="F1F97021"/>
    <w:rsid w:val="FB637FDD"/>
    <w:rsid w:val="0004316C"/>
    <w:rsid w:val="000A7A38"/>
    <w:rsid w:val="000D5F6C"/>
    <w:rsid w:val="000F7D0C"/>
    <w:rsid w:val="00136349"/>
    <w:rsid w:val="00185C2E"/>
    <w:rsid w:val="001865FA"/>
    <w:rsid w:val="001A7FE5"/>
    <w:rsid w:val="001B5E53"/>
    <w:rsid w:val="001D36C5"/>
    <w:rsid w:val="001E69EA"/>
    <w:rsid w:val="00216334"/>
    <w:rsid w:val="002444AB"/>
    <w:rsid w:val="00252B06"/>
    <w:rsid w:val="00252C4F"/>
    <w:rsid w:val="0028759C"/>
    <w:rsid w:val="002C63E4"/>
    <w:rsid w:val="002F125F"/>
    <w:rsid w:val="003222C5"/>
    <w:rsid w:val="003E70F7"/>
    <w:rsid w:val="004721D3"/>
    <w:rsid w:val="00477F89"/>
    <w:rsid w:val="004F5FB3"/>
    <w:rsid w:val="00556C29"/>
    <w:rsid w:val="005A0D68"/>
    <w:rsid w:val="005C1276"/>
    <w:rsid w:val="005D2613"/>
    <w:rsid w:val="0062199E"/>
    <w:rsid w:val="006247D4"/>
    <w:rsid w:val="00635D4D"/>
    <w:rsid w:val="0068616E"/>
    <w:rsid w:val="006D0BC3"/>
    <w:rsid w:val="00716474"/>
    <w:rsid w:val="00727592"/>
    <w:rsid w:val="007537B9"/>
    <w:rsid w:val="00772EFA"/>
    <w:rsid w:val="00781326"/>
    <w:rsid w:val="007920A6"/>
    <w:rsid w:val="007A41E0"/>
    <w:rsid w:val="007A6842"/>
    <w:rsid w:val="007C5DDB"/>
    <w:rsid w:val="007F47A8"/>
    <w:rsid w:val="00801D5B"/>
    <w:rsid w:val="00806EF6"/>
    <w:rsid w:val="00873E0E"/>
    <w:rsid w:val="008A6984"/>
    <w:rsid w:val="008F7501"/>
    <w:rsid w:val="009231EE"/>
    <w:rsid w:val="009454A5"/>
    <w:rsid w:val="00946677"/>
    <w:rsid w:val="009A2EAE"/>
    <w:rsid w:val="009B1EC3"/>
    <w:rsid w:val="00A15D74"/>
    <w:rsid w:val="00A261D6"/>
    <w:rsid w:val="00A434FE"/>
    <w:rsid w:val="00A653CE"/>
    <w:rsid w:val="00A7159F"/>
    <w:rsid w:val="00A82CDF"/>
    <w:rsid w:val="00A82EBC"/>
    <w:rsid w:val="00A84AFD"/>
    <w:rsid w:val="00A86FFD"/>
    <w:rsid w:val="00A93B2C"/>
    <w:rsid w:val="00B017A4"/>
    <w:rsid w:val="00B2737A"/>
    <w:rsid w:val="00B317AD"/>
    <w:rsid w:val="00B3264F"/>
    <w:rsid w:val="00B35FD4"/>
    <w:rsid w:val="00B66179"/>
    <w:rsid w:val="00BA01B5"/>
    <w:rsid w:val="00BF5046"/>
    <w:rsid w:val="00C40C80"/>
    <w:rsid w:val="00C7281D"/>
    <w:rsid w:val="00CC6784"/>
    <w:rsid w:val="00CE1283"/>
    <w:rsid w:val="00CE3EAE"/>
    <w:rsid w:val="00D51BAE"/>
    <w:rsid w:val="00D57DFE"/>
    <w:rsid w:val="00D8139B"/>
    <w:rsid w:val="00D94308"/>
    <w:rsid w:val="00DA77AA"/>
    <w:rsid w:val="00DD0854"/>
    <w:rsid w:val="00DD355F"/>
    <w:rsid w:val="00E3251E"/>
    <w:rsid w:val="00E764E2"/>
    <w:rsid w:val="00E82823"/>
    <w:rsid w:val="00EA6B34"/>
    <w:rsid w:val="00F10DCE"/>
    <w:rsid w:val="00F11E29"/>
    <w:rsid w:val="00F75747"/>
    <w:rsid w:val="00FE0150"/>
    <w:rsid w:val="7BEF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8ED3"/>
  <w15:docId w15:val="{356A7697-1E65-4454-8DF3-55A0AE6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a5"/>
    <w:rPr>
      <w:rFonts w:ascii="宋体" w:eastAsia="宋体" w:hAnsi="Courier New" w:cs="Courier New"/>
      <w:szCs w:val="21"/>
      <w14:ligatures w14:val="none"/>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
    <w:name w:val="修订1"/>
    <w:hidden/>
    <w:uiPriority w:val="99"/>
    <w:semiHidden/>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character" w:customStyle="1" w:styleId="a5">
    <w:name w:val="纯文本 字符"/>
    <w:basedOn w:val="a0"/>
    <w:link w:val="a4"/>
    <w:rPr>
      <w:rFonts w:ascii="宋体" w:eastAsia="宋体" w:hAnsi="Courier New" w:cs="Courier New"/>
      <w:kern w:val="2"/>
      <w:sz w:val="21"/>
      <w:szCs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MicrosoftYaHei" w:hAnsi="MicrosoftYaHei" w:hint="default"/>
      <w:color w:val="000000"/>
      <w:sz w:val="24"/>
      <w:szCs w:val="24"/>
    </w:rPr>
  </w:style>
  <w:style w:type="paragraph" w:styleId="ab">
    <w:name w:val="Revision"/>
    <w:hidden/>
    <w:uiPriority w:val="99"/>
    <w:unhideWhenUsed/>
    <w:rsid w:val="00635D4D"/>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63</cp:revision>
  <dcterms:created xsi:type="dcterms:W3CDTF">2023-10-27T23:44:00Z</dcterms:created>
  <dcterms:modified xsi:type="dcterms:W3CDTF">2024-05-11T06:28:00Z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BA44E3A1990546052D7227668B2796EF_43</vt:lpwstr>
  </property>
</Properties>
</file>