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45BE" w14:textId="77777777" w:rsidR="004721D3" w:rsidRPr="00477F89" w:rsidRDefault="004721D3">
      <w:pPr>
        <w:spacing w:line="560" w:lineRule="exact"/>
        <w:jc w:val="center"/>
        <w:rPr>
          <w:rFonts w:ascii="宋体" w:eastAsia="宋体" w:hAnsi="宋体"/>
          <w:b/>
          <w:bCs/>
          <w:sz w:val="44"/>
          <w:szCs w:val="44"/>
        </w:rPr>
      </w:pPr>
      <w:r w:rsidRPr="00477F89">
        <w:rPr>
          <w:rFonts w:ascii="宋体" w:eastAsia="宋体" w:hAnsi="宋体" w:hint="eastAsia"/>
          <w:b/>
          <w:bCs/>
          <w:sz w:val="44"/>
          <w:szCs w:val="44"/>
        </w:rPr>
        <w:t>长江财产保险股份有限公司</w:t>
      </w:r>
    </w:p>
    <w:p w14:paraId="6645C302" w14:textId="092C892F" w:rsidR="007C5DDB" w:rsidRPr="00477F89" w:rsidRDefault="00DD355F">
      <w:pPr>
        <w:spacing w:line="560" w:lineRule="exact"/>
        <w:jc w:val="center"/>
        <w:rPr>
          <w:rFonts w:ascii="宋体" w:eastAsia="宋体" w:hAnsi="宋体"/>
          <w:b/>
          <w:bCs/>
          <w:sz w:val="44"/>
          <w:szCs w:val="44"/>
        </w:rPr>
      </w:pPr>
      <w:r w:rsidRPr="00DD355F">
        <w:rPr>
          <w:rFonts w:ascii="宋体" w:eastAsia="宋体" w:hAnsi="宋体" w:hint="eastAsia"/>
          <w:b/>
          <w:bCs/>
          <w:sz w:val="44"/>
          <w:szCs w:val="44"/>
        </w:rPr>
        <w:t>附加食物中毒保险</w:t>
      </w:r>
      <w:r w:rsidR="004721D3" w:rsidRPr="00477F89">
        <w:rPr>
          <w:rFonts w:ascii="宋体" w:eastAsia="宋体" w:hAnsi="宋体"/>
          <w:b/>
          <w:bCs/>
          <w:sz w:val="44"/>
          <w:szCs w:val="44"/>
        </w:rPr>
        <w:t>条款</w:t>
      </w:r>
    </w:p>
    <w:p w14:paraId="1D571672" w14:textId="77777777" w:rsidR="007C5DDB" w:rsidRPr="00CC6784" w:rsidRDefault="007C5DDB">
      <w:pPr>
        <w:spacing w:line="560" w:lineRule="exact"/>
        <w:jc w:val="center"/>
        <w:rPr>
          <w:rFonts w:ascii="仿宋" w:eastAsia="仿宋" w:hAnsi="仿宋"/>
          <w:sz w:val="11"/>
          <w:szCs w:val="11"/>
        </w:rPr>
      </w:pPr>
    </w:p>
    <w:p w14:paraId="3104CA6A" w14:textId="77777777" w:rsidR="007C5DDB" w:rsidRPr="00477F89" w:rsidRDefault="00000000">
      <w:pPr>
        <w:spacing w:line="560" w:lineRule="exact"/>
        <w:jc w:val="center"/>
        <w:rPr>
          <w:rFonts w:ascii="仿宋" w:eastAsia="仿宋" w:hAnsi="仿宋"/>
          <w:b/>
          <w:bCs/>
          <w:sz w:val="32"/>
          <w:szCs w:val="32"/>
        </w:rPr>
      </w:pPr>
      <w:r w:rsidRPr="00477F89">
        <w:rPr>
          <w:rFonts w:ascii="仿宋" w:eastAsia="仿宋" w:hAnsi="仿宋" w:hint="eastAsia"/>
          <w:b/>
          <w:bCs/>
          <w:sz w:val="32"/>
          <w:szCs w:val="32"/>
        </w:rPr>
        <w:t>总则</w:t>
      </w:r>
    </w:p>
    <w:p w14:paraId="1FD6046D" w14:textId="0AEFCD4D" w:rsidR="007C5DDB" w:rsidRPr="00477F89" w:rsidRDefault="00000000" w:rsidP="000D5F6C">
      <w:pPr>
        <w:autoSpaceDN w:val="0"/>
        <w:spacing w:line="560" w:lineRule="exact"/>
        <w:ind w:firstLineChars="200" w:firstLine="643"/>
        <w:rPr>
          <w:rFonts w:ascii="仿宋" w:eastAsia="仿宋" w:hAnsi="仿宋"/>
          <w:sz w:val="32"/>
          <w:szCs w:val="32"/>
        </w:rPr>
      </w:pPr>
      <w:r w:rsidRPr="00477F89">
        <w:rPr>
          <w:rFonts w:ascii="仿宋" w:eastAsia="仿宋" w:hAnsi="仿宋" w:hint="eastAsia"/>
          <w:b/>
          <w:bCs/>
          <w:sz w:val="32"/>
          <w:szCs w:val="32"/>
        </w:rPr>
        <w:t>第一条</w:t>
      </w:r>
      <w:r w:rsidRPr="00477F89">
        <w:rPr>
          <w:rFonts w:ascii="仿宋" w:eastAsia="仿宋" w:hAnsi="仿宋" w:hint="eastAsia"/>
          <w:sz w:val="32"/>
          <w:szCs w:val="32"/>
        </w:rPr>
        <w:t xml:space="preserve"> 本附加</w:t>
      </w:r>
      <w:proofErr w:type="gramStart"/>
      <w:r w:rsidRPr="00477F89">
        <w:rPr>
          <w:rFonts w:ascii="仿宋" w:eastAsia="仿宋" w:hAnsi="仿宋" w:hint="eastAsia"/>
          <w:sz w:val="32"/>
          <w:szCs w:val="32"/>
        </w:rPr>
        <w:t>险合同</w:t>
      </w:r>
      <w:proofErr w:type="gramEnd"/>
      <w:r w:rsidRPr="00477F89">
        <w:rPr>
          <w:rFonts w:ascii="仿宋" w:eastAsia="仿宋" w:hAnsi="仿宋" w:hint="eastAsia"/>
          <w:sz w:val="32"/>
          <w:szCs w:val="32"/>
        </w:rPr>
        <w:t>须附加于</w:t>
      </w:r>
      <w:r w:rsidR="00DD355F" w:rsidRPr="00DD355F">
        <w:rPr>
          <w:rFonts w:ascii="仿宋" w:eastAsia="仿宋" w:hAnsi="仿宋" w:hint="eastAsia"/>
          <w:sz w:val="32"/>
          <w:szCs w:val="32"/>
        </w:rPr>
        <w:t>各种意外伤害保险、健康保险合同</w:t>
      </w:r>
      <w:r w:rsidRPr="00477F89">
        <w:rPr>
          <w:rFonts w:ascii="仿宋" w:eastAsia="仿宋" w:hAnsi="仿宋" w:hint="eastAsia"/>
          <w:sz w:val="32"/>
          <w:szCs w:val="32"/>
        </w:rPr>
        <w:t>（以下简称</w:t>
      </w:r>
      <w:r w:rsidRPr="00477F89">
        <w:rPr>
          <w:rFonts w:ascii="仿宋" w:eastAsia="仿宋" w:hAnsi="仿宋"/>
          <w:sz w:val="32"/>
          <w:szCs w:val="32"/>
        </w:rPr>
        <w:t>“</w:t>
      </w:r>
      <w:r w:rsidRPr="00477F89">
        <w:rPr>
          <w:rFonts w:ascii="仿宋" w:eastAsia="仿宋" w:hAnsi="仿宋" w:hint="eastAsia"/>
          <w:sz w:val="32"/>
          <w:szCs w:val="32"/>
        </w:rPr>
        <w:t>主险合同</w:t>
      </w:r>
      <w:r w:rsidRPr="00477F89">
        <w:rPr>
          <w:rFonts w:ascii="仿宋" w:eastAsia="仿宋" w:hAnsi="仿宋"/>
          <w:sz w:val="32"/>
          <w:szCs w:val="32"/>
        </w:rPr>
        <w:t>”</w:t>
      </w:r>
      <w:r w:rsidRPr="00477F89">
        <w:rPr>
          <w:rFonts w:ascii="仿宋" w:eastAsia="仿宋" w:hAnsi="仿宋" w:hint="eastAsia"/>
          <w:sz w:val="32"/>
          <w:szCs w:val="32"/>
        </w:rPr>
        <w:t>）。主</w:t>
      </w:r>
      <w:proofErr w:type="gramStart"/>
      <w:r w:rsidRPr="00477F89">
        <w:rPr>
          <w:rFonts w:ascii="仿宋" w:eastAsia="仿宋" w:hAnsi="仿宋" w:hint="eastAsia"/>
          <w:sz w:val="32"/>
          <w:szCs w:val="32"/>
        </w:rPr>
        <w:t>险合同</w:t>
      </w:r>
      <w:proofErr w:type="gramEnd"/>
      <w:r w:rsidRPr="00477F89">
        <w:rPr>
          <w:rFonts w:ascii="仿宋" w:eastAsia="仿宋" w:hAnsi="仿宋" w:hint="eastAsia"/>
          <w:sz w:val="32"/>
          <w:szCs w:val="32"/>
        </w:rPr>
        <w:t>所附保险条款、投保单、保险单、保险凭证以及批单等，凡与本附加</w:t>
      </w:r>
      <w:proofErr w:type="gramStart"/>
      <w:r w:rsidRPr="00477F89">
        <w:rPr>
          <w:rFonts w:ascii="仿宋" w:eastAsia="仿宋" w:hAnsi="仿宋" w:hint="eastAsia"/>
          <w:sz w:val="32"/>
          <w:szCs w:val="32"/>
        </w:rPr>
        <w:t>险合同</w:t>
      </w:r>
      <w:proofErr w:type="gramEnd"/>
      <w:r w:rsidRPr="00477F89">
        <w:rPr>
          <w:rFonts w:ascii="仿宋" w:eastAsia="仿宋" w:hAnsi="仿宋" w:hint="eastAsia"/>
          <w:sz w:val="32"/>
          <w:szCs w:val="32"/>
        </w:rPr>
        <w:t>相关者，均为本附加</w:t>
      </w:r>
      <w:proofErr w:type="gramStart"/>
      <w:r w:rsidRPr="00477F89">
        <w:rPr>
          <w:rFonts w:ascii="仿宋" w:eastAsia="仿宋" w:hAnsi="仿宋" w:hint="eastAsia"/>
          <w:sz w:val="32"/>
          <w:szCs w:val="32"/>
        </w:rPr>
        <w:t>险合同</w:t>
      </w:r>
      <w:proofErr w:type="gramEnd"/>
      <w:r w:rsidRPr="00477F89">
        <w:rPr>
          <w:rFonts w:ascii="仿宋" w:eastAsia="仿宋" w:hAnsi="仿宋" w:hint="eastAsia"/>
          <w:sz w:val="32"/>
          <w:szCs w:val="32"/>
        </w:rPr>
        <w:t>的构成部分。凡涉及本附加</w:t>
      </w:r>
      <w:proofErr w:type="gramStart"/>
      <w:r w:rsidRPr="00477F89">
        <w:rPr>
          <w:rFonts w:ascii="仿宋" w:eastAsia="仿宋" w:hAnsi="仿宋" w:hint="eastAsia"/>
          <w:sz w:val="32"/>
          <w:szCs w:val="32"/>
        </w:rPr>
        <w:t>险合同</w:t>
      </w:r>
      <w:proofErr w:type="gramEnd"/>
      <w:r w:rsidRPr="00477F89">
        <w:rPr>
          <w:rFonts w:ascii="仿宋" w:eastAsia="仿宋" w:hAnsi="仿宋" w:hint="eastAsia"/>
          <w:sz w:val="32"/>
          <w:szCs w:val="32"/>
        </w:rPr>
        <w:t>的约定，均应采用书面形式。</w:t>
      </w:r>
    </w:p>
    <w:p w14:paraId="70747ABF" w14:textId="77777777" w:rsidR="007C5DDB" w:rsidRPr="00477F89" w:rsidRDefault="00000000" w:rsidP="000D5F6C">
      <w:pPr>
        <w:autoSpaceDN w:val="0"/>
        <w:spacing w:line="560" w:lineRule="exact"/>
        <w:ind w:firstLineChars="200" w:firstLine="643"/>
        <w:rPr>
          <w:rFonts w:ascii="仿宋" w:eastAsia="仿宋" w:hAnsi="仿宋"/>
          <w:sz w:val="32"/>
          <w:szCs w:val="32"/>
        </w:rPr>
      </w:pPr>
      <w:r w:rsidRPr="00477F89">
        <w:rPr>
          <w:rFonts w:ascii="仿宋" w:eastAsia="仿宋" w:hAnsi="仿宋" w:hint="eastAsia"/>
          <w:b/>
          <w:bCs/>
          <w:sz w:val="32"/>
          <w:szCs w:val="32"/>
        </w:rPr>
        <w:t>第二条</w:t>
      </w:r>
      <w:r w:rsidRPr="00477F89">
        <w:rPr>
          <w:rFonts w:ascii="仿宋" w:eastAsia="仿宋" w:hAnsi="仿宋" w:hint="eastAsia"/>
          <w:sz w:val="32"/>
          <w:szCs w:val="32"/>
        </w:rPr>
        <w:t xml:space="preserve"> 主</w:t>
      </w:r>
      <w:proofErr w:type="gramStart"/>
      <w:r w:rsidRPr="00477F89">
        <w:rPr>
          <w:rFonts w:ascii="仿宋" w:eastAsia="仿宋" w:hAnsi="仿宋" w:hint="eastAsia"/>
          <w:sz w:val="32"/>
          <w:szCs w:val="32"/>
        </w:rPr>
        <w:t>险合同</w:t>
      </w:r>
      <w:proofErr w:type="gramEnd"/>
      <w:r w:rsidRPr="00477F89">
        <w:rPr>
          <w:rFonts w:ascii="仿宋" w:eastAsia="仿宋" w:hAnsi="仿宋" w:hint="eastAsia"/>
          <w:sz w:val="32"/>
          <w:szCs w:val="32"/>
        </w:rPr>
        <w:t>与本附加</w:t>
      </w:r>
      <w:proofErr w:type="gramStart"/>
      <w:r w:rsidRPr="00477F89">
        <w:rPr>
          <w:rFonts w:ascii="仿宋" w:eastAsia="仿宋" w:hAnsi="仿宋" w:hint="eastAsia"/>
          <w:sz w:val="32"/>
          <w:szCs w:val="32"/>
        </w:rPr>
        <w:t>险合同相</w:t>
      </w:r>
      <w:proofErr w:type="gramEnd"/>
      <w:r w:rsidRPr="00477F89">
        <w:rPr>
          <w:rFonts w:ascii="仿宋" w:eastAsia="仿宋" w:hAnsi="仿宋" w:hint="eastAsia"/>
          <w:sz w:val="32"/>
          <w:szCs w:val="32"/>
        </w:rPr>
        <w:t>抵触的，以本附加</w:t>
      </w:r>
      <w:proofErr w:type="gramStart"/>
      <w:r w:rsidRPr="00477F89">
        <w:rPr>
          <w:rFonts w:ascii="仿宋" w:eastAsia="仿宋" w:hAnsi="仿宋" w:hint="eastAsia"/>
          <w:sz w:val="32"/>
          <w:szCs w:val="32"/>
        </w:rPr>
        <w:t>险合同</w:t>
      </w:r>
      <w:proofErr w:type="gramEnd"/>
      <w:r w:rsidRPr="00477F89">
        <w:rPr>
          <w:rFonts w:ascii="仿宋" w:eastAsia="仿宋" w:hAnsi="仿宋" w:hint="eastAsia"/>
          <w:sz w:val="32"/>
          <w:szCs w:val="32"/>
        </w:rPr>
        <w:t>为准；本附加</w:t>
      </w:r>
      <w:proofErr w:type="gramStart"/>
      <w:r w:rsidRPr="00477F89">
        <w:rPr>
          <w:rFonts w:ascii="仿宋" w:eastAsia="仿宋" w:hAnsi="仿宋" w:hint="eastAsia"/>
          <w:sz w:val="32"/>
          <w:szCs w:val="32"/>
        </w:rPr>
        <w:t>险合同</w:t>
      </w:r>
      <w:proofErr w:type="gramEnd"/>
      <w:r w:rsidRPr="00477F89">
        <w:rPr>
          <w:rFonts w:ascii="仿宋" w:eastAsia="仿宋" w:hAnsi="仿宋" w:hint="eastAsia"/>
          <w:sz w:val="32"/>
          <w:szCs w:val="32"/>
        </w:rPr>
        <w:t>未约定事项，以主</w:t>
      </w:r>
      <w:proofErr w:type="gramStart"/>
      <w:r w:rsidRPr="00477F89">
        <w:rPr>
          <w:rFonts w:ascii="仿宋" w:eastAsia="仿宋" w:hAnsi="仿宋" w:hint="eastAsia"/>
          <w:sz w:val="32"/>
          <w:szCs w:val="32"/>
        </w:rPr>
        <w:t>险合同</w:t>
      </w:r>
      <w:proofErr w:type="gramEnd"/>
      <w:r w:rsidRPr="00477F89">
        <w:rPr>
          <w:rFonts w:ascii="仿宋" w:eastAsia="仿宋" w:hAnsi="仿宋" w:hint="eastAsia"/>
          <w:sz w:val="32"/>
          <w:szCs w:val="32"/>
        </w:rPr>
        <w:t>为准。主</w:t>
      </w:r>
      <w:proofErr w:type="gramStart"/>
      <w:r w:rsidRPr="00477F89">
        <w:rPr>
          <w:rFonts w:ascii="仿宋" w:eastAsia="仿宋" w:hAnsi="仿宋" w:hint="eastAsia"/>
          <w:sz w:val="32"/>
          <w:szCs w:val="32"/>
        </w:rPr>
        <w:t>险合同</w:t>
      </w:r>
      <w:proofErr w:type="gramEnd"/>
      <w:r w:rsidRPr="00477F89">
        <w:rPr>
          <w:rFonts w:ascii="仿宋" w:eastAsia="仿宋" w:hAnsi="仿宋" w:hint="eastAsia"/>
          <w:sz w:val="32"/>
          <w:szCs w:val="32"/>
        </w:rPr>
        <w:t>效力终止的，本附加</w:t>
      </w:r>
      <w:proofErr w:type="gramStart"/>
      <w:r w:rsidRPr="00477F89">
        <w:rPr>
          <w:rFonts w:ascii="仿宋" w:eastAsia="仿宋" w:hAnsi="仿宋" w:hint="eastAsia"/>
          <w:sz w:val="32"/>
          <w:szCs w:val="32"/>
        </w:rPr>
        <w:t>险合同</w:t>
      </w:r>
      <w:proofErr w:type="gramEnd"/>
      <w:r w:rsidRPr="00477F89">
        <w:rPr>
          <w:rFonts w:ascii="仿宋" w:eastAsia="仿宋" w:hAnsi="仿宋" w:hint="eastAsia"/>
          <w:sz w:val="32"/>
          <w:szCs w:val="32"/>
        </w:rPr>
        <w:t>效力亦同时终止；主</w:t>
      </w:r>
      <w:proofErr w:type="gramStart"/>
      <w:r w:rsidRPr="00477F89">
        <w:rPr>
          <w:rFonts w:ascii="仿宋" w:eastAsia="仿宋" w:hAnsi="仿宋" w:hint="eastAsia"/>
          <w:sz w:val="32"/>
          <w:szCs w:val="32"/>
        </w:rPr>
        <w:t>险合同</w:t>
      </w:r>
      <w:proofErr w:type="gramEnd"/>
      <w:r w:rsidRPr="00477F89">
        <w:rPr>
          <w:rFonts w:ascii="仿宋" w:eastAsia="仿宋" w:hAnsi="仿宋" w:hint="eastAsia"/>
          <w:sz w:val="32"/>
          <w:szCs w:val="32"/>
        </w:rPr>
        <w:t>无效，本附加</w:t>
      </w:r>
      <w:proofErr w:type="gramStart"/>
      <w:r w:rsidRPr="00477F89">
        <w:rPr>
          <w:rFonts w:ascii="仿宋" w:eastAsia="仿宋" w:hAnsi="仿宋" w:hint="eastAsia"/>
          <w:sz w:val="32"/>
          <w:szCs w:val="32"/>
        </w:rPr>
        <w:t>险合同</w:t>
      </w:r>
      <w:proofErr w:type="gramEnd"/>
      <w:r w:rsidRPr="00477F89">
        <w:rPr>
          <w:rFonts w:ascii="仿宋" w:eastAsia="仿宋" w:hAnsi="仿宋" w:hint="eastAsia"/>
          <w:sz w:val="32"/>
          <w:szCs w:val="32"/>
        </w:rPr>
        <w:t>亦无效。</w:t>
      </w:r>
    </w:p>
    <w:p w14:paraId="3F95F795" w14:textId="77777777" w:rsidR="007C5DDB" w:rsidRPr="00477F89" w:rsidRDefault="00000000" w:rsidP="000D5F6C">
      <w:pPr>
        <w:spacing w:line="560" w:lineRule="exact"/>
        <w:ind w:firstLineChars="200" w:firstLine="643"/>
        <w:rPr>
          <w:rFonts w:ascii="仿宋" w:eastAsia="仿宋" w:hAnsi="仿宋"/>
          <w:sz w:val="32"/>
          <w:szCs w:val="32"/>
        </w:rPr>
      </w:pPr>
      <w:r w:rsidRPr="00477F89">
        <w:rPr>
          <w:rFonts w:ascii="仿宋" w:eastAsia="仿宋" w:hAnsi="仿宋" w:hint="eastAsia"/>
          <w:b/>
          <w:bCs/>
          <w:sz w:val="32"/>
          <w:szCs w:val="32"/>
        </w:rPr>
        <w:t>第三条</w:t>
      </w:r>
      <w:r w:rsidRPr="00477F89">
        <w:rPr>
          <w:rFonts w:ascii="仿宋" w:eastAsia="仿宋" w:hAnsi="仿宋" w:hint="eastAsia"/>
          <w:sz w:val="32"/>
          <w:szCs w:val="32"/>
        </w:rPr>
        <w:t xml:space="preserve"> </w:t>
      </w:r>
      <w:r w:rsidRPr="00477F89">
        <w:rPr>
          <w:rFonts w:ascii="仿宋" w:eastAsia="仿宋" w:hAnsi="仿宋"/>
          <w:sz w:val="32"/>
          <w:szCs w:val="32"/>
        </w:rPr>
        <w:t>本附加</w:t>
      </w:r>
      <w:proofErr w:type="gramStart"/>
      <w:r w:rsidRPr="00477F89">
        <w:rPr>
          <w:rFonts w:ascii="仿宋" w:eastAsia="仿宋" w:hAnsi="仿宋"/>
          <w:sz w:val="32"/>
          <w:szCs w:val="32"/>
        </w:rPr>
        <w:t>险合同</w:t>
      </w:r>
      <w:proofErr w:type="gramEnd"/>
      <w:r w:rsidRPr="00477F89">
        <w:rPr>
          <w:rFonts w:ascii="仿宋" w:eastAsia="仿宋" w:hAnsi="仿宋"/>
          <w:sz w:val="32"/>
          <w:szCs w:val="32"/>
        </w:rPr>
        <w:t>的投保人、被保险人与主</w:t>
      </w:r>
      <w:proofErr w:type="gramStart"/>
      <w:r w:rsidRPr="00477F89">
        <w:rPr>
          <w:rFonts w:ascii="仿宋" w:eastAsia="仿宋" w:hAnsi="仿宋"/>
          <w:sz w:val="32"/>
          <w:szCs w:val="32"/>
        </w:rPr>
        <w:t>险合同</w:t>
      </w:r>
      <w:proofErr w:type="gramEnd"/>
      <w:r w:rsidRPr="00477F89">
        <w:rPr>
          <w:rFonts w:ascii="仿宋" w:eastAsia="仿宋" w:hAnsi="仿宋"/>
          <w:sz w:val="32"/>
          <w:szCs w:val="32"/>
        </w:rPr>
        <w:t>相同。</w:t>
      </w:r>
    </w:p>
    <w:p w14:paraId="7747F541" w14:textId="77777777" w:rsidR="007C5DDB" w:rsidRPr="00477F89" w:rsidRDefault="00000000" w:rsidP="000D5F6C">
      <w:pPr>
        <w:spacing w:line="560" w:lineRule="exact"/>
        <w:ind w:firstLineChars="200" w:firstLine="643"/>
        <w:rPr>
          <w:rFonts w:ascii="仿宋" w:eastAsia="仿宋" w:hAnsi="仿宋"/>
          <w:sz w:val="32"/>
          <w:szCs w:val="32"/>
        </w:rPr>
      </w:pPr>
      <w:r w:rsidRPr="00477F89">
        <w:rPr>
          <w:rFonts w:ascii="仿宋" w:eastAsia="仿宋" w:hAnsi="仿宋" w:hint="eastAsia"/>
          <w:b/>
          <w:bCs/>
          <w:sz w:val="32"/>
          <w:szCs w:val="32"/>
        </w:rPr>
        <w:t>第四条</w:t>
      </w:r>
      <w:r w:rsidRPr="00477F89">
        <w:rPr>
          <w:rFonts w:ascii="仿宋" w:eastAsia="仿宋" w:hAnsi="仿宋" w:hint="eastAsia"/>
          <w:sz w:val="32"/>
          <w:szCs w:val="32"/>
        </w:rPr>
        <w:t xml:space="preserve"> </w:t>
      </w:r>
      <w:r w:rsidRPr="00477F89">
        <w:rPr>
          <w:rFonts w:ascii="仿宋" w:eastAsia="仿宋" w:hAnsi="仿宋"/>
          <w:sz w:val="32"/>
          <w:szCs w:val="32"/>
        </w:rPr>
        <w:t>除另有约定外，本附加</w:t>
      </w:r>
      <w:proofErr w:type="gramStart"/>
      <w:r w:rsidRPr="00477F89">
        <w:rPr>
          <w:rFonts w:ascii="仿宋" w:eastAsia="仿宋" w:hAnsi="仿宋"/>
          <w:sz w:val="32"/>
          <w:szCs w:val="32"/>
        </w:rPr>
        <w:t>险合同</w:t>
      </w:r>
      <w:proofErr w:type="gramEnd"/>
      <w:r w:rsidRPr="00477F89">
        <w:rPr>
          <w:rFonts w:ascii="仿宋" w:eastAsia="仿宋" w:hAnsi="仿宋"/>
          <w:sz w:val="32"/>
          <w:szCs w:val="32"/>
        </w:rPr>
        <w:t>的受益人为被保险人本人。</w:t>
      </w:r>
    </w:p>
    <w:p w14:paraId="1E98AE8F" w14:textId="77777777" w:rsidR="007C5DDB" w:rsidRDefault="00000000" w:rsidP="00CE3EAE">
      <w:pPr>
        <w:adjustRightInd w:val="0"/>
        <w:snapToGrid w:val="0"/>
        <w:spacing w:line="560" w:lineRule="exact"/>
        <w:ind w:firstLineChars="200" w:firstLine="643"/>
        <w:jc w:val="center"/>
        <w:rPr>
          <w:rFonts w:ascii="仿宋" w:eastAsia="仿宋" w:hAnsi="仿宋"/>
          <w:b/>
          <w:bCs/>
          <w:sz w:val="32"/>
          <w:szCs w:val="32"/>
        </w:rPr>
      </w:pPr>
      <w:r w:rsidRPr="00477F89">
        <w:rPr>
          <w:rFonts w:ascii="仿宋" w:eastAsia="仿宋" w:hAnsi="仿宋" w:hint="eastAsia"/>
          <w:b/>
          <w:bCs/>
          <w:sz w:val="32"/>
          <w:szCs w:val="32"/>
        </w:rPr>
        <w:t>保险责任</w:t>
      </w:r>
    </w:p>
    <w:p w14:paraId="7BA07B26" w14:textId="404BDF37" w:rsidR="00DD355F" w:rsidRDefault="00DD355F" w:rsidP="00DD355F">
      <w:pPr>
        <w:adjustRightInd w:val="0"/>
        <w:snapToGrid w:val="0"/>
        <w:spacing w:line="560" w:lineRule="exact"/>
        <w:ind w:firstLineChars="200" w:firstLine="643"/>
        <w:rPr>
          <w:rFonts w:ascii="仿宋" w:eastAsia="仿宋" w:hAnsi="仿宋"/>
          <w:sz w:val="32"/>
          <w:szCs w:val="32"/>
        </w:rPr>
      </w:pPr>
      <w:r w:rsidRPr="00DD355F">
        <w:rPr>
          <w:rFonts w:ascii="仿宋" w:eastAsia="仿宋" w:hAnsi="仿宋" w:hint="eastAsia"/>
          <w:b/>
          <w:bCs/>
          <w:sz w:val="32"/>
          <w:szCs w:val="32"/>
        </w:rPr>
        <w:t>第</w:t>
      </w:r>
      <w:r>
        <w:rPr>
          <w:rFonts w:ascii="仿宋" w:eastAsia="仿宋" w:hAnsi="仿宋" w:hint="eastAsia"/>
          <w:b/>
          <w:bCs/>
          <w:sz w:val="32"/>
          <w:szCs w:val="32"/>
        </w:rPr>
        <w:t>五</w:t>
      </w:r>
      <w:r w:rsidRPr="00DD355F">
        <w:rPr>
          <w:rFonts w:ascii="仿宋" w:eastAsia="仿宋" w:hAnsi="仿宋" w:hint="eastAsia"/>
          <w:b/>
          <w:bCs/>
          <w:sz w:val="32"/>
          <w:szCs w:val="32"/>
        </w:rPr>
        <w:t>条</w:t>
      </w:r>
      <w:r>
        <w:rPr>
          <w:rFonts w:ascii="仿宋" w:eastAsia="仿宋" w:hAnsi="仿宋" w:hint="eastAsia"/>
          <w:b/>
          <w:bCs/>
          <w:sz w:val="32"/>
          <w:szCs w:val="32"/>
        </w:rPr>
        <w:t xml:space="preserve"> </w:t>
      </w:r>
      <w:r w:rsidRPr="00DD355F">
        <w:rPr>
          <w:rFonts w:ascii="仿宋" w:eastAsia="仿宋" w:hAnsi="仿宋"/>
          <w:sz w:val="32"/>
          <w:szCs w:val="32"/>
        </w:rPr>
        <w:t>在保险期间内，被保险人因食物中毒导致</w:t>
      </w:r>
      <w:proofErr w:type="gramStart"/>
      <w:r w:rsidRPr="00DD355F">
        <w:rPr>
          <w:rFonts w:ascii="仿宋" w:eastAsia="仿宋" w:hAnsi="仿宋"/>
          <w:sz w:val="32"/>
          <w:szCs w:val="32"/>
        </w:rPr>
        <w:t>主保险</w:t>
      </w:r>
      <w:proofErr w:type="gramEnd"/>
      <w:r w:rsidRPr="00DD355F">
        <w:rPr>
          <w:rFonts w:ascii="仿宋" w:eastAsia="仿宋" w:hAnsi="仿宋"/>
          <w:sz w:val="32"/>
          <w:szCs w:val="32"/>
        </w:rPr>
        <w:t>合同约定的保险事故，保险人按本附加</w:t>
      </w:r>
      <w:proofErr w:type="gramStart"/>
      <w:r w:rsidRPr="00DD355F">
        <w:rPr>
          <w:rFonts w:ascii="仿宋" w:eastAsia="仿宋" w:hAnsi="仿宋"/>
          <w:sz w:val="32"/>
          <w:szCs w:val="32"/>
        </w:rPr>
        <w:t>险合同</w:t>
      </w:r>
      <w:proofErr w:type="gramEnd"/>
      <w:r w:rsidRPr="00DD355F">
        <w:rPr>
          <w:rFonts w:ascii="仿宋" w:eastAsia="仿宋" w:hAnsi="仿宋"/>
          <w:sz w:val="32"/>
          <w:szCs w:val="32"/>
        </w:rPr>
        <w:t>约定承担给付保险金的责任。</w:t>
      </w:r>
    </w:p>
    <w:p w14:paraId="4D1D4AE2" w14:textId="3E8E281B" w:rsidR="00216334" w:rsidRPr="00216334" w:rsidRDefault="00216334" w:rsidP="00216334">
      <w:pPr>
        <w:adjustRightInd w:val="0"/>
        <w:snapToGrid w:val="0"/>
        <w:spacing w:line="560" w:lineRule="exact"/>
        <w:ind w:firstLineChars="200" w:firstLine="640"/>
        <w:rPr>
          <w:rFonts w:ascii="仿宋" w:eastAsia="仿宋" w:hAnsi="仿宋" w:hint="eastAsia"/>
          <w:sz w:val="32"/>
          <w:szCs w:val="32"/>
        </w:rPr>
      </w:pPr>
      <w:r w:rsidRPr="00216334">
        <w:rPr>
          <w:rFonts w:ascii="仿宋" w:eastAsia="仿宋" w:hAnsi="仿宋"/>
          <w:sz w:val="32"/>
          <w:szCs w:val="32"/>
        </w:rPr>
        <w:t>食物中毒：指食用了被生物性、化学性有毒有害物质污染的食品或者含有有毒有害物质的食品出现的急性、亚急性食源性疾患。</w:t>
      </w:r>
    </w:p>
    <w:sectPr w:rsidR="00216334" w:rsidRPr="0021633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EA320" w14:textId="77777777" w:rsidR="009231EE" w:rsidRDefault="009231EE">
      <w:r>
        <w:separator/>
      </w:r>
    </w:p>
  </w:endnote>
  <w:endnote w:type="continuationSeparator" w:id="0">
    <w:p w14:paraId="36734312" w14:textId="77777777" w:rsidR="009231EE" w:rsidRDefault="00923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YaHei">
    <w:altName w:val="Cambria"/>
    <w:panose1 w:val="00000000000000000000"/>
    <w:charset w:val="00"/>
    <w:family w:val="roman"/>
    <w:notTrueType/>
    <w:pitch w:val="default"/>
  </w:font>
  <w:font w:name="仿宋">
    <w:altName w:val="方正仿宋_GBK"/>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725283"/>
      <w:docPartObj>
        <w:docPartGallery w:val="AutoText"/>
      </w:docPartObj>
    </w:sdtPr>
    <w:sdtContent>
      <w:sdt>
        <w:sdtPr>
          <w:id w:val="1728636285"/>
          <w:docPartObj>
            <w:docPartGallery w:val="AutoText"/>
          </w:docPartObj>
        </w:sdtPr>
        <w:sdtContent>
          <w:p w14:paraId="6285BA42" w14:textId="77777777" w:rsidR="007C5DDB" w:rsidRDefault="00000000">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60961" w14:textId="77777777" w:rsidR="009231EE" w:rsidRDefault="009231EE">
      <w:r>
        <w:separator/>
      </w:r>
    </w:p>
  </w:footnote>
  <w:footnote w:type="continuationSeparator" w:id="0">
    <w:p w14:paraId="7222181A" w14:textId="77777777" w:rsidR="009231EE" w:rsidRDefault="009231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A6"/>
    <w:rsid w:val="FB637FDD"/>
    <w:rsid w:val="0004316C"/>
    <w:rsid w:val="000D5F6C"/>
    <w:rsid w:val="000F7D0C"/>
    <w:rsid w:val="00136349"/>
    <w:rsid w:val="00185C2E"/>
    <w:rsid w:val="001A7FE5"/>
    <w:rsid w:val="001B5E53"/>
    <w:rsid w:val="001D36C5"/>
    <w:rsid w:val="001E69EA"/>
    <w:rsid w:val="00216334"/>
    <w:rsid w:val="002444AB"/>
    <w:rsid w:val="00252C4F"/>
    <w:rsid w:val="0028759C"/>
    <w:rsid w:val="002C63E4"/>
    <w:rsid w:val="002F125F"/>
    <w:rsid w:val="003222C5"/>
    <w:rsid w:val="003E70F7"/>
    <w:rsid w:val="004721D3"/>
    <w:rsid w:val="00477F89"/>
    <w:rsid w:val="004F5FB3"/>
    <w:rsid w:val="00556C29"/>
    <w:rsid w:val="005A0D68"/>
    <w:rsid w:val="005D2613"/>
    <w:rsid w:val="0068616E"/>
    <w:rsid w:val="006D0BC3"/>
    <w:rsid w:val="00716474"/>
    <w:rsid w:val="00727592"/>
    <w:rsid w:val="007537B9"/>
    <w:rsid w:val="00772EFA"/>
    <w:rsid w:val="00781326"/>
    <w:rsid w:val="007920A6"/>
    <w:rsid w:val="007A41E0"/>
    <w:rsid w:val="007A6842"/>
    <w:rsid w:val="007C5DDB"/>
    <w:rsid w:val="007F47A8"/>
    <w:rsid w:val="00806EF6"/>
    <w:rsid w:val="00873E0E"/>
    <w:rsid w:val="008F7501"/>
    <w:rsid w:val="009231EE"/>
    <w:rsid w:val="009454A5"/>
    <w:rsid w:val="009A2EAE"/>
    <w:rsid w:val="009B1EC3"/>
    <w:rsid w:val="00A261D6"/>
    <w:rsid w:val="00A434FE"/>
    <w:rsid w:val="00A653CE"/>
    <w:rsid w:val="00A7159F"/>
    <w:rsid w:val="00A82EBC"/>
    <w:rsid w:val="00A86FFD"/>
    <w:rsid w:val="00B017A4"/>
    <w:rsid w:val="00B2737A"/>
    <w:rsid w:val="00B317AD"/>
    <w:rsid w:val="00B3264F"/>
    <w:rsid w:val="00B35FD4"/>
    <w:rsid w:val="00BA01B5"/>
    <w:rsid w:val="00BF5046"/>
    <w:rsid w:val="00C40C80"/>
    <w:rsid w:val="00CC6784"/>
    <w:rsid w:val="00CE1283"/>
    <w:rsid w:val="00CE3EAE"/>
    <w:rsid w:val="00D51BAE"/>
    <w:rsid w:val="00D57DFE"/>
    <w:rsid w:val="00D94308"/>
    <w:rsid w:val="00DA77AA"/>
    <w:rsid w:val="00DD0854"/>
    <w:rsid w:val="00DD355F"/>
    <w:rsid w:val="00E3251E"/>
    <w:rsid w:val="00E82823"/>
    <w:rsid w:val="00EA6B34"/>
    <w:rsid w:val="00F10DCE"/>
    <w:rsid w:val="00F11E29"/>
    <w:rsid w:val="00F75747"/>
    <w:rsid w:val="00FE0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00082"/>
  <w15:docId w15:val="{C906E903-DC9D-4A19-B255-0D7940AF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pPr>
      <w:tabs>
        <w:tab w:val="center" w:pos="4153"/>
        <w:tab w:val="right" w:pos="8306"/>
      </w:tabs>
      <w:snapToGrid w:val="0"/>
      <w:jc w:val="center"/>
    </w:pPr>
    <w:rPr>
      <w:sz w:val="18"/>
      <w:szCs w:val="18"/>
    </w:rPr>
  </w:style>
  <w:style w:type="character" w:customStyle="1" w:styleId="a7">
    <w:name w:val="页眉 字符"/>
    <w:basedOn w:val="a0"/>
    <w:link w:val="a6"/>
    <w:uiPriority w:val="99"/>
    <w:rPr>
      <w:sz w:val="18"/>
      <w:szCs w:val="18"/>
    </w:rPr>
  </w:style>
  <w:style w:type="character" w:customStyle="1" w:styleId="a5">
    <w:name w:val="页脚 字符"/>
    <w:basedOn w:val="a0"/>
    <w:link w:val="a4"/>
    <w:uiPriority w:val="99"/>
    <w:rPr>
      <w:sz w:val="18"/>
      <w:szCs w:val="18"/>
    </w:rPr>
  </w:style>
  <w:style w:type="paragraph" w:customStyle="1" w:styleId="1">
    <w:name w:val="修订1"/>
    <w:hidden/>
    <w:uiPriority w:val="99"/>
    <w:semiHidden/>
    <w:rPr>
      <w:kern w:val="2"/>
      <w:sz w:val="21"/>
      <w:szCs w:val="22"/>
      <w14:ligatures w14:val="standardContextual"/>
    </w:rPr>
  </w:style>
  <w:style w:type="character" w:styleId="a8">
    <w:name w:val="annotation reference"/>
    <w:basedOn w:val="a0"/>
    <w:uiPriority w:val="99"/>
    <w:semiHidden/>
    <w:unhideWhenUsed/>
    <w:rPr>
      <w:sz w:val="21"/>
      <w:szCs w:val="21"/>
    </w:rPr>
  </w:style>
  <w:style w:type="paragraph" w:styleId="a9">
    <w:name w:val="Revision"/>
    <w:hidden/>
    <w:uiPriority w:val="99"/>
    <w:unhideWhenUsed/>
    <w:rsid w:val="00806EF6"/>
    <w:rPr>
      <w:kern w:val="2"/>
      <w:sz w:val="21"/>
      <w:szCs w:val="22"/>
      <w14:ligatures w14:val="standardContextual"/>
    </w:rPr>
  </w:style>
  <w:style w:type="paragraph" w:styleId="aa">
    <w:name w:val="Plain Text"/>
    <w:basedOn w:val="a"/>
    <w:link w:val="ab"/>
    <w:rsid w:val="00F75747"/>
    <w:rPr>
      <w:rFonts w:ascii="宋体" w:eastAsia="宋体" w:hAnsi="Courier New" w:cs="Courier New"/>
      <w:szCs w:val="21"/>
      <w14:ligatures w14:val="none"/>
    </w:rPr>
  </w:style>
  <w:style w:type="character" w:customStyle="1" w:styleId="ab">
    <w:name w:val="纯文本 字符"/>
    <w:basedOn w:val="a0"/>
    <w:link w:val="aa"/>
    <w:rsid w:val="00F75747"/>
    <w:rPr>
      <w:rFonts w:ascii="宋体" w:eastAsia="宋体" w:hAnsi="Courier New" w:cs="Courier New"/>
      <w:kern w:val="2"/>
      <w:sz w:val="21"/>
      <w:szCs w:val="21"/>
    </w:rPr>
  </w:style>
  <w:style w:type="character" w:customStyle="1" w:styleId="fontstyle01">
    <w:name w:val="fontstyle01"/>
    <w:basedOn w:val="a0"/>
    <w:rsid w:val="00216334"/>
    <w:rPr>
      <w:rFonts w:ascii="宋体" w:eastAsia="宋体" w:hAnsi="宋体" w:hint="eastAsia"/>
      <w:b w:val="0"/>
      <w:bCs w:val="0"/>
      <w:i w:val="0"/>
      <w:iCs w:val="0"/>
      <w:color w:val="000000"/>
      <w:sz w:val="24"/>
      <w:szCs w:val="24"/>
    </w:rPr>
  </w:style>
  <w:style w:type="character" w:customStyle="1" w:styleId="fontstyle21">
    <w:name w:val="fontstyle21"/>
    <w:basedOn w:val="a0"/>
    <w:rsid w:val="00216334"/>
    <w:rPr>
      <w:rFonts w:ascii="MicrosoftYaHei" w:hAnsi="MicrosoftYaHe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98276">
      <w:bodyDiv w:val="1"/>
      <w:marLeft w:val="0"/>
      <w:marRight w:val="0"/>
      <w:marTop w:val="0"/>
      <w:marBottom w:val="0"/>
      <w:divBdr>
        <w:top w:val="none" w:sz="0" w:space="0" w:color="auto"/>
        <w:left w:val="none" w:sz="0" w:space="0" w:color="auto"/>
        <w:bottom w:val="none" w:sz="0" w:space="0" w:color="auto"/>
        <w:right w:val="none" w:sz="0" w:space="0" w:color="auto"/>
      </w:divBdr>
    </w:div>
    <w:div w:id="1125536712">
      <w:bodyDiv w:val="1"/>
      <w:marLeft w:val="0"/>
      <w:marRight w:val="0"/>
      <w:marTop w:val="0"/>
      <w:marBottom w:val="0"/>
      <w:divBdr>
        <w:top w:val="none" w:sz="0" w:space="0" w:color="auto"/>
        <w:left w:val="none" w:sz="0" w:space="0" w:color="auto"/>
        <w:bottom w:val="none" w:sz="0" w:space="0" w:color="auto"/>
        <w:right w:val="none" w:sz="0" w:space="0" w:color="auto"/>
      </w:divBdr>
    </w:div>
    <w:div w:id="1595893473">
      <w:bodyDiv w:val="1"/>
      <w:marLeft w:val="0"/>
      <w:marRight w:val="0"/>
      <w:marTop w:val="0"/>
      <w:marBottom w:val="0"/>
      <w:divBdr>
        <w:top w:val="none" w:sz="0" w:space="0" w:color="auto"/>
        <w:left w:val="none" w:sz="0" w:space="0" w:color="auto"/>
        <w:bottom w:val="none" w:sz="0" w:space="0" w:color="auto"/>
        <w:right w:val="none" w:sz="0" w:space="0" w:color="auto"/>
      </w:divBdr>
    </w:div>
    <w:div w:id="1861819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489</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汤泉</dc:creator>
  <cp:lastModifiedBy>汤泉</cp:lastModifiedBy>
  <cp:revision>50</cp:revision>
  <dcterms:created xsi:type="dcterms:W3CDTF">2023-10-27T15:44:00Z</dcterms:created>
  <dcterms:modified xsi:type="dcterms:W3CDTF">2024-04-14T05:32:00Z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86325704CED174EEECB44165E4B8E39D_42</vt:lpwstr>
  </property>
</Properties>
</file>